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5B1C" w14:textId="77777777" w:rsidR="00B95E0C" w:rsidRPr="004805EA" w:rsidRDefault="00AA73F4" w:rsidP="00F913D7">
      <w:pPr>
        <w:pStyle w:val="Heading1"/>
        <w:rPr>
          <w:rFonts w:ascii="Verdana" w:hAnsi="Verdana"/>
          <w:b/>
          <w:sz w:val="26"/>
          <w:szCs w:val="26"/>
        </w:rPr>
      </w:pPr>
      <w:r w:rsidRPr="004805EA">
        <w:rPr>
          <w:rFonts w:ascii="Verdana" w:hAnsi="Verdana"/>
          <w:b/>
          <w:sz w:val="26"/>
          <w:szCs w:val="26"/>
        </w:rPr>
        <w:t>Information security policy</w:t>
      </w:r>
    </w:p>
    <w:p w14:paraId="38F4659A" w14:textId="77777777" w:rsidR="004D3187" w:rsidRDefault="004D3187">
      <w:pPr>
        <w:rPr>
          <w:rFonts w:ascii="Verdana" w:hAnsi="Verdana" w:cs="Arial"/>
        </w:rPr>
      </w:pPr>
    </w:p>
    <w:p w14:paraId="18D61432" w14:textId="5B4C8EB4" w:rsidR="00AA73F4" w:rsidRPr="004805EA" w:rsidRDefault="004D318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1.  </w:t>
      </w:r>
      <w:r w:rsidR="00AA73F4" w:rsidRPr="004805EA">
        <w:rPr>
          <w:rFonts w:ascii="Verdana" w:hAnsi="Verdana" w:cs="Arial"/>
        </w:rPr>
        <w:t>Information security involves preserving confidentiality, preventing unauthorised access and disclosure, maintaining the integrity of information, safeguarding accuracy and ensuring access to information when required by authorised users.</w:t>
      </w:r>
    </w:p>
    <w:p w14:paraId="67D17F87" w14:textId="037C4238" w:rsidR="00AA73F4" w:rsidRPr="004805EA" w:rsidRDefault="004D318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2.  </w:t>
      </w:r>
      <w:r w:rsidR="000E4A9F" w:rsidRPr="004805EA">
        <w:rPr>
          <w:rFonts w:ascii="Verdana" w:hAnsi="Verdana" w:cs="Arial"/>
        </w:rPr>
        <w:t>In addition to complying with this policy, a</w:t>
      </w:r>
      <w:r w:rsidR="00AA73F4" w:rsidRPr="004805EA">
        <w:rPr>
          <w:rFonts w:ascii="Verdana" w:hAnsi="Verdana" w:cs="Arial"/>
        </w:rPr>
        <w:t xml:space="preserve">ll users must comply </w:t>
      </w:r>
      <w:r w:rsidR="00B528E2" w:rsidRPr="004805EA">
        <w:rPr>
          <w:rFonts w:ascii="Verdana" w:hAnsi="Verdana" w:cs="Arial"/>
        </w:rPr>
        <w:t>with the Data Protection Legislation</w:t>
      </w:r>
      <w:r w:rsidR="00AA73F4" w:rsidRPr="004805EA">
        <w:rPr>
          <w:rFonts w:ascii="Verdana" w:hAnsi="Verdana" w:cs="Arial"/>
        </w:rPr>
        <w:t xml:space="preserve"> and the Data Protection Policy.</w:t>
      </w:r>
    </w:p>
    <w:p w14:paraId="6B16552D" w14:textId="637B74DE" w:rsidR="00300BFE" w:rsidRPr="004805EA" w:rsidRDefault="004D3187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</w:rPr>
        <w:t xml:space="preserve">3.  </w:t>
      </w:r>
      <w:r w:rsidR="00300BFE" w:rsidRPr="004805EA">
        <w:rPr>
          <w:rFonts w:ascii="Verdana" w:hAnsi="Verdana" w:cs="Arial"/>
        </w:rPr>
        <w:t>‘</w:t>
      </w:r>
      <w:proofErr w:type="gramEnd"/>
      <w:r w:rsidR="004805EA">
        <w:rPr>
          <w:rFonts w:ascii="Verdana" w:hAnsi="Verdana" w:cs="Arial"/>
        </w:rPr>
        <w:t>BCY</w:t>
      </w:r>
      <w:r w:rsidR="004805EA" w:rsidRPr="004805EA">
        <w:rPr>
          <w:rFonts w:ascii="Verdana" w:hAnsi="Verdana" w:cs="Arial"/>
        </w:rPr>
        <w:t xml:space="preserve"> </w:t>
      </w:r>
      <w:r w:rsidR="00300BFE" w:rsidRPr="004805EA">
        <w:rPr>
          <w:rFonts w:ascii="Verdana" w:hAnsi="Verdana" w:cs="Arial"/>
        </w:rPr>
        <w:t xml:space="preserve">data’ means any personal data processed by or on behalf of </w:t>
      </w:r>
      <w:r w:rsidR="004805EA">
        <w:rPr>
          <w:rFonts w:ascii="Verdana" w:hAnsi="Verdana" w:cs="Arial"/>
        </w:rPr>
        <w:t>Bury St Edmunds and District Christian Youth</w:t>
      </w:r>
      <w:r w:rsidR="00300BFE" w:rsidRPr="004805EA">
        <w:rPr>
          <w:rFonts w:ascii="Verdana" w:hAnsi="Verdana" w:cs="Arial"/>
        </w:rPr>
        <w:t>.</w:t>
      </w:r>
    </w:p>
    <w:p w14:paraId="52CE9835" w14:textId="4DADC3E7" w:rsidR="00AA73F4" w:rsidRPr="004805EA" w:rsidRDefault="004D318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4.  </w:t>
      </w:r>
      <w:r w:rsidR="00AA73F4" w:rsidRPr="004805EA">
        <w:rPr>
          <w:rFonts w:ascii="Verdana" w:hAnsi="Verdana" w:cs="Arial"/>
        </w:rPr>
        <w:t xml:space="preserve">Information security is the responsibility of every </w:t>
      </w:r>
      <w:r>
        <w:rPr>
          <w:rFonts w:ascii="Verdana" w:hAnsi="Verdana" w:cs="Arial"/>
        </w:rPr>
        <w:t>Trustee,</w:t>
      </w:r>
      <w:r w:rsidRPr="004805EA">
        <w:rPr>
          <w:rFonts w:ascii="Verdana" w:hAnsi="Verdana" w:cs="Arial"/>
        </w:rPr>
        <w:t xml:space="preserve"> member of</w:t>
      </w:r>
      <w:r>
        <w:rPr>
          <w:rFonts w:ascii="Verdana" w:hAnsi="Verdana" w:cs="Arial"/>
        </w:rPr>
        <w:t xml:space="preserve"> </w:t>
      </w:r>
      <w:r w:rsidR="00AA73F4" w:rsidRPr="004805EA">
        <w:rPr>
          <w:rFonts w:ascii="Verdana" w:hAnsi="Verdana" w:cs="Arial"/>
        </w:rPr>
        <w:t>staff</w:t>
      </w:r>
      <w:r>
        <w:rPr>
          <w:rFonts w:ascii="Verdana" w:hAnsi="Verdana" w:cs="Arial"/>
        </w:rPr>
        <w:t>,</w:t>
      </w:r>
      <w:r w:rsidR="00AA73F4" w:rsidRPr="004805EA">
        <w:rPr>
          <w:rFonts w:ascii="Verdana" w:hAnsi="Verdana" w:cs="Arial"/>
        </w:rPr>
        <w:t xml:space="preserve"> vol</w:t>
      </w:r>
      <w:r w:rsidR="005C2D17" w:rsidRPr="004805EA">
        <w:rPr>
          <w:rFonts w:ascii="Verdana" w:hAnsi="Verdana" w:cs="Arial"/>
        </w:rPr>
        <w:t xml:space="preserve">unteer </w:t>
      </w:r>
      <w:r>
        <w:rPr>
          <w:rFonts w:ascii="Verdana" w:hAnsi="Verdana" w:cs="Arial"/>
        </w:rPr>
        <w:t xml:space="preserve">or any other BCY associate </w:t>
      </w:r>
      <w:r w:rsidR="005C2D17" w:rsidRPr="004805EA">
        <w:rPr>
          <w:rFonts w:ascii="Verdana" w:hAnsi="Verdana" w:cs="Arial"/>
        </w:rPr>
        <w:t>using</w:t>
      </w:r>
      <w:r w:rsidR="000E4A9F" w:rsidRPr="004805EA">
        <w:rPr>
          <w:rFonts w:ascii="Verdana" w:hAnsi="Verdana" w:cs="Arial"/>
        </w:rPr>
        <w:t xml:space="preserve"> </w:t>
      </w:r>
      <w:r w:rsidR="004805EA">
        <w:rPr>
          <w:rFonts w:ascii="Verdana" w:hAnsi="Verdana" w:cs="Arial"/>
        </w:rPr>
        <w:t>BCY</w:t>
      </w:r>
      <w:r w:rsidR="004805EA" w:rsidRPr="004805EA">
        <w:rPr>
          <w:rFonts w:ascii="Verdana" w:hAnsi="Verdana" w:cs="Arial"/>
        </w:rPr>
        <w:t xml:space="preserve"> </w:t>
      </w:r>
      <w:r w:rsidR="000E4A9F" w:rsidRPr="004805EA">
        <w:rPr>
          <w:rFonts w:ascii="Verdana" w:hAnsi="Verdana" w:cs="Arial"/>
        </w:rPr>
        <w:t>data</w:t>
      </w:r>
      <w:r w:rsidR="005C2D17" w:rsidRPr="004805EA">
        <w:rPr>
          <w:rFonts w:ascii="Verdana" w:hAnsi="Verdana" w:cs="Arial"/>
        </w:rPr>
        <w:t xml:space="preserve"> on but not limited to the </w:t>
      </w:r>
      <w:r w:rsidR="004805EA">
        <w:rPr>
          <w:rFonts w:ascii="Verdana" w:hAnsi="Verdana" w:cs="Arial"/>
        </w:rPr>
        <w:t>BCY</w:t>
      </w:r>
      <w:r w:rsidR="004805EA" w:rsidRPr="004805EA">
        <w:rPr>
          <w:rFonts w:ascii="Verdana" w:hAnsi="Verdana" w:cs="Arial"/>
        </w:rPr>
        <w:t xml:space="preserve"> </w:t>
      </w:r>
      <w:r w:rsidR="00AA73F4" w:rsidRPr="004805EA">
        <w:rPr>
          <w:rFonts w:ascii="Verdana" w:hAnsi="Verdana" w:cs="Arial"/>
        </w:rPr>
        <w:t>information systems.  This policy is the responsibility of</w:t>
      </w:r>
      <w:r w:rsidR="0084209B" w:rsidRPr="004805EA">
        <w:rPr>
          <w:rFonts w:ascii="Verdana" w:hAnsi="Verdana" w:cs="Arial"/>
        </w:rPr>
        <w:t xml:space="preserve"> </w:t>
      </w:r>
      <w:r w:rsidR="004805EA">
        <w:rPr>
          <w:rFonts w:ascii="Verdana" w:hAnsi="Verdana" w:cs="Arial"/>
        </w:rPr>
        <w:t>the BCY office</w:t>
      </w:r>
      <w:r>
        <w:rPr>
          <w:rFonts w:ascii="Verdana" w:hAnsi="Verdana" w:cs="Arial"/>
        </w:rPr>
        <w:t xml:space="preserve"> and the Chair of Trustees,</w:t>
      </w:r>
      <w:r w:rsidR="00AA73F4" w:rsidRPr="004805EA">
        <w:rPr>
          <w:rFonts w:ascii="Verdana" w:hAnsi="Verdana" w:cs="Arial"/>
        </w:rPr>
        <w:t xml:space="preserve"> who will undertake supervision of the policy.  Our IT systems may only be used for authorised purposes.   We will monitor the use of our systems</w:t>
      </w:r>
      <w:r w:rsidR="00A75D5E" w:rsidRPr="004805EA">
        <w:rPr>
          <w:rFonts w:ascii="Verdana" w:hAnsi="Verdana" w:cs="Arial"/>
        </w:rPr>
        <w:t xml:space="preserve"> from time to time</w:t>
      </w:r>
      <w:r w:rsidR="00AA73F4" w:rsidRPr="004805EA">
        <w:rPr>
          <w:rFonts w:ascii="Verdana" w:hAnsi="Verdana" w:cs="Arial"/>
        </w:rPr>
        <w:t>.  Any person using the IT systems for unauthorised purposes may be subject to disciplinary and/or legal proceedings.</w:t>
      </w:r>
    </w:p>
    <w:p w14:paraId="5AB202A4" w14:textId="535690EA" w:rsidR="00A75D5E" w:rsidRPr="004805EA" w:rsidRDefault="004D318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5.  </w:t>
      </w:r>
      <w:r w:rsidR="00A75D5E" w:rsidRPr="004805EA">
        <w:rPr>
          <w:rFonts w:ascii="Verdana" w:hAnsi="Verdana" w:cs="Arial"/>
        </w:rPr>
        <w:t>We will ensure information security by:</w:t>
      </w:r>
    </w:p>
    <w:p w14:paraId="7A1C422A" w14:textId="614D54D8" w:rsidR="00526B13" w:rsidRPr="004D3187" w:rsidRDefault="004D3187" w:rsidP="004D3187">
      <w:pPr>
        <w:pStyle w:val="ListParagraph"/>
        <w:numPr>
          <w:ilvl w:val="1"/>
          <w:numId w:val="2"/>
        </w:numPr>
        <w:tabs>
          <w:tab w:val="left" w:pos="284"/>
        </w:tabs>
        <w:ind w:left="0" w:firstLine="0"/>
        <w:rPr>
          <w:rFonts w:ascii="Verdana" w:hAnsi="Verdana" w:cs="Arial"/>
        </w:rPr>
      </w:pPr>
      <w:r w:rsidRPr="004D3187">
        <w:rPr>
          <w:rFonts w:ascii="Verdana" w:hAnsi="Verdana" w:cs="Arial"/>
        </w:rPr>
        <w:t>e</w:t>
      </w:r>
      <w:r w:rsidR="00526B13" w:rsidRPr="004D3187">
        <w:rPr>
          <w:rFonts w:ascii="Verdana" w:hAnsi="Verdana" w:cs="Arial"/>
        </w:rPr>
        <w:t xml:space="preserve">nsuring </w:t>
      </w:r>
      <w:r w:rsidR="003246C5" w:rsidRPr="004D3187">
        <w:rPr>
          <w:rFonts w:ascii="Verdana" w:hAnsi="Verdana" w:cs="Arial"/>
        </w:rPr>
        <w:t xml:space="preserve">appropriate software security measures are implemented and kept up to </w:t>
      </w:r>
      <w:proofErr w:type="gramStart"/>
      <w:r w:rsidR="003246C5" w:rsidRPr="004D3187">
        <w:rPr>
          <w:rFonts w:ascii="Verdana" w:hAnsi="Verdana" w:cs="Arial"/>
        </w:rPr>
        <w:t>date;</w:t>
      </w:r>
      <w:proofErr w:type="gramEnd"/>
    </w:p>
    <w:p w14:paraId="29233760" w14:textId="2B7C887C" w:rsidR="00A75D5E" w:rsidRPr="004D3187" w:rsidRDefault="004D3187" w:rsidP="004D3187">
      <w:pPr>
        <w:pStyle w:val="ListParagraph"/>
        <w:numPr>
          <w:ilvl w:val="1"/>
          <w:numId w:val="2"/>
        </w:numPr>
        <w:tabs>
          <w:tab w:val="left" w:pos="284"/>
        </w:tabs>
        <w:ind w:left="0" w:firstLine="0"/>
        <w:rPr>
          <w:rFonts w:ascii="Verdana" w:hAnsi="Verdana" w:cs="Arial"/>
        </w:rPr>
      </w:pPr>
      <w:r w:rsidRPr="004D3187">
        <w:rPr>
          <w:rFonts w:ascii="Verdana" w:hAnsi="Verdana" w:cs="Arial"/>
        </w:rPr>
        <w:t>m</w:t>
      </w:r>
      <w:r w:rsidR="00A75D5E" w:rsidRPr="004D3187">
        <w:rPr>
          <w:rFonts w:ascii="Verdana" w:hAnsi="Verdana" w:cs="Arial"/>
        </w:rPr>
        <w:t xml:space="preserve">aking sure that only those who need access have that </w:t>
      </w:r>
      <w:proofErr w:type="gramStart"/>
      <w:r w:rsidR="00A75D5E" w:rsidRPr="004D3187">
        <w:rPr>
          <w:rFonts w:ascii="Verdana" w:hAnsi="Verdana" w:cs="Arial"/>
        </w:rPr>
        <w:t>access</w:t>
      </w:r>
      <w:r w:rsidR="003246C5" w:rsidRPr="004D3187">
        <w:rPr>
          <w:rFonts w:ascii="Verdana" w:hAnsi="Verdana" w:cs="Arial"/>
        </w:rPr>
        <w:t>;</w:t>
      </w:r>
      <w:proofErr w:type="gramEnd"/>
    </w:p>
    <w:p w14:paraId="471029ED" w14:textId="6F9A3CD9" w:rsidR="00A75D5E" w:rsidRPr="004D3187" w:rsidRDefault="004D3187" w:rsidP="004D3187">
      <w:pPr>
        <w:pStyle w:val="ListParagraph"/>
        <w:numPr>
          <w:ilvl w:val="1"/>
          <w:numId w:val="2"/>
        </w:numPr>
        <w:tabs>
          <w:tab w:val="left" w:pos="284"/>
        </w:tabs>
        <w:ind w:left="0" w:firstLine="0"/>
        <w:rPr>
          <w:rFonts w:ascii="Verdana" w:hAnsi="Verdana" w:cs="Arial"/>
        </w:rPr>
      </w:pPr>
      <w:r w:rsidRPr="004D3187">
        <w:rPr>
          <w:rFonts w:ascii="Verdana" w:hAnsi="Verdana" w:cs="Arial"/>
        </w:rPr>
        <w:t>n</w:t>
      </w:r>
      <w:r w:rsidR="00A75D5E" w:rsidRPr="004D3187">
        <w:rPr>
          <w:rFonts w:ascii="Verdana" w:hAnsi="Verdana" w:cs="Arial"/>
        </w:rPr>
        <w:t xml:space="preserve">ot storing information where </w:t>
      </w:r>
      <w:r w:rsidR="00526B13" w:rsidRPr="004D3187">
        <w:rPr>
          <w:rFonts w:ascii="Verdana" w:hAnsi="Verdana" w:cs="Arial"/>
        </w:rPr>
        <w:t xml:space="preserve">it can be accidentally exposed </w:t>
      </w:r>
      <w:r w:rsidR="00A75D5E" w:rsidRPr="004D3187">
        <w:rPr>
          <w:rFonts w:ascii="Verdana" w:hAnsi="Verdana" w:cs="Arial"/>
        </w:rPr>
        <w:t>or lost</w:t>
      </w:r>
      <w:r w:rsidR="00FC4BBB" w:rsidRPr="004D3187">
        <w:rPr>
          <w:rFonts w:ascii="Verdana" w:hAnsi="Verdana" w:cs="Arial"/>
        </w:rPr>
        <w:t xml:space="preserve">, for example, keeping hard copy data in a locked </w:t>
      </w:r>
      <w:proofErr w:type="gramStart"/>
      <w:r w:rsidR="00FC4BBB" w:rsidRPr="004D3187">
        <w:rPr>
          <w:rFonts w:ascii="Verdana" w:hAnsi="Verdana" w:cs="Arial"/>
        </w:rPr>
        <w:t>cabinet</w:t>
      </w:r>
      <w:r w:rsidR="003246C5" w:rsidRPr="004D3187">
        <w:rPr>
          <w:rFonts w:ascii="Verdana" w:hAnsi="Verdana" w:cs="Arial"/>
        </w:rPr>
        <w:t>;</w:t>
      </w:r>
      <w:proofErr w:type="gramEnd"/>
    </w:p>
    <w:p w14:paraId="5EC117ED" w14:textId="0E689F7D" w:rsidR="00F913D7" w:rsidRPr="004D3187" w:rsidRDefault="004D3187" w:rsidP="004D3187">
      <w:pPr>
        <w:pStyle w:val="ListParagraph"/>
        <w:numPr>
          <w:ilvl w:val="1"/>
          <w:numId w:val="2"/>
        </w:numPr>
        <w:tabs>
          <w:tab w:val="left" w:pos="284"/>
        </w:tabs>
        <w:ind w:left="0" w:firstLine="0"/>
        <w:rPr>
          <w:rFonts w:ascii="Verdana" w:hAnsi="Verdana" w:cs="Arial"/>
        </w:rPr>
      </w:pPr>
      <w:r w:rsidRPr="004D3187">
        <w:rPr>
          <w:rFonts w:ascii="Verdana" w:hAnsi="Verdana" w:cs="Arial"/>
        </w:rPr>
        <w:t>m</w:t>
      </w:r>
      <w:r w:rsidR="00A75D5E" w:rsidRPr="004D3187">
        <w:rPr>
          <w:rFonts w:ascii="Verdana" w:hAnsi="Verdana" w:cs="Arial"/>
        </w:rPr>
        <w:t xml:space="preserve">aking sure that if information has to be transported it is done so safely </w:t>
      </w:r>
      <w:r w:rsidR="000513A8" w:rsidRPr="004D3187">
        <w:rPr>
          <w:rFonts w:ascii="Verdana" w:hAnsi="Verdana" w:cs="Arial"/>
        </w:rPr>
        <w:t xml:space="preserve">using password protected services or </w:t>
      </w:r>
      <w:proofErr w:type="gramStart"/>
      <w:r w:rsidR="000513A8" w:rsidRPr="004D3187">
        <w:rPr>
          <w:rFonts w:ascii="Verdana" w:hAnsi="Verdana" w:cs="Arial"/>
        </w:rPr>
        <w:t>devices</w:t>
      </w:r>
      <w:r>
        <w:rPr>
          <w:rFonts w:ascii="Verdana" w:hAnsi="Verdana" w:cs="Arial"/>
        </w:rPr>
        <w:t>;</w:t>
      </w:r>
      <w:proofErr w:type="gramEnd"/>
    </w:p>
    <w:p w14:paraId="522550F3" w14:textId="3C8E1796" w:rsidR="00A75D5E" w:rsidRPr="004D3187" w:rsidRDefault="004D3187" w:rsidP="004D3187">
      <w:pPr>
        <w:pStyle w:val="ListParagraph"/>
        <w:numPr>
          <w:ilvl w:val="1"/>
          <w:numId w:val="2"/>
        </w:numPr>
        <w:tabs>
          <w:tab w:val="left" w:pos="284"/>
        </w:tabs>
        <w:ind w:left="0" w:firstLine="0"/>
        <w:rPr>
          <w:rFonts w:ascii="Verdana" w:hAnsi="Verdana" w:cs="Arial"/>
        </w:rPr>
      </w:pPr>
      <w:r w:rsidRPr="004D3187">
        <w:rPr>
          <w:rFonts w:ascii="Verdana" w:hAnsi="Verdana" w:cs="Arial"/>
        </w:rPr>
        <w:t>t</w:t>
      </w:r>
      <w:r w:rsidR="00F913D7" w:rsidRPr="004D3187">
        <w:rPr>
          <w:rFonts w:ascii="Verdana" w:hAnsi="Verdana" w:cs="Arial"/>
        </w:rPr>
        <w:t xml:space="preserve">aking measures to ensure the secure disposal of hard copies of personal data, for example, in the confidential waste bin on the </w:t>
      </w:r>
      <w:r w:rsidR="004805EA" w:rsidRPr="004D3187">
        <w:rPr>
          <w:rFonts w:ascii="Verdana" w:hAnsi="Verdana" w:cs="Arial"/>
        </w:rPr>
        <w:t>BCY</w:t>
      </w:r>
      <w:r w:rsidR="00F913D7" w:rsidRPr="004D3187">
        <w:rPr>
          <w:rFonts w:ascii="Verdana" w:hAnsi="Verdana" w:cs="Arial"/>
        </w:rPr>
        <w:t xml:space="preserve"> premises</w:t>
      </w:r>
      <w:r w:rsidR="000513A8" w:rsidRPr="004D3187">
        <w:rPr>
          <w:rFonts w:ascii="Verdana" w:hAnsi="Verdana" w:cs="Arial"/>
        </w:rPr>
        <w:t>, after which it will be shredded</w:t>
      </w:r>
      <w:r w:rsidR="00F913D7" w:rsidRPr="004D3187">
        <w:rPr>
          <w:rFonts w:ascii="Verdana" w:hAnsi="Verdana" w:cs="Arial"/>
        </w:rPr>
        <w:t>.</w:t>
      </w:r>
    </w:p>
    <w:p w14:paraId="7C9F4AAC" w14:textId="787F0850" w:rsidR="00A75D5E" w:rsidRPr="004805EA" w:rsidRDefault="004D3187" w:rsidP="00A75D5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6. </w:t>
      </w:r>
      <w:r w:rsidR="00A75D5E" w:rsidRPr="004805EA">
        <w:rPr>
          <w:rFonts w:ascii="Verdana" w:hAnsi="Verdana" w:cs="Arial"/>
        </w:rPr>
        <w:t xml:space="preserve">Access to systems on which information is stored must be password protected.  Passwords must not be disclosed to others.  If </w:t>
      </w:r>
      <w:r w:rsidR="009D348B">
        <w:rPr>
          <w:rFonts w:ascii="Verdana" w:hAnsi="Verdana" w:cs="Arial"/>
        </w:rPr>
        <w:t>a user of BCY data has</w:t>
      </w:r>
      <w:r w:rsidR="00A75D5E" w:rsidRPr="004805EA">
        <w:rPr>
          <w:rFonts w:ascii="Verdana" w:hAnsi="Verdana" w:cs="Arial"/>
        </w:rPr>
        <w:t xml:space="preserve"> a suspicion that </w:t>
      </w:r>
      <w:r w:rsidR="009D348B">
        <w:rPr>
          <w:rFonts w:ascii="Verdana" w:hAnsi="Verdana" w:cs="Arial"/>
        </w:rPr>
        <w:t>his/her</w:t>
      </w:r>
      <w:r w:rsidR="00A75D5E" w:rsidRPr="004805EA">
        <w:rPr>
          <w:rFonts w:ascii="Verdana" w:hAnsi="Verdana" w:cs="Arial"/>
        </w:rPr>
        <w:t xml:space="preserve"> </w:t>
      </w:r>
      <w:r w:rsidR="00526B13" w:rsidRPr="004805EA">
        <w:rPr>
          <w:rFonts w:ascii="Verdana" w:hAnsi="Verdana" w:cs="Arial"/>
        </w:rPr>
        <w:t xml:space="preserve">password has been compromised </w:t>
      </w:r>
      <w:r w:rsidR="009D348B">
        <w:rPr>
          <w:rFonts w:ascii="Verdana" w:hAnsi="Verdana" w:cs="Arial"/>
        </w:rPr>
        <w:t>s/he</w:t>
      </w:r>
      <w:r w:rsidR="00526B13" w:rsidRPr="004805EA">
        <w:rPr>
          <w:rFonts w:ascii="Verdana" w:hAnsi="Verdana" w:cs="Arial"/>
        </w:rPr>
        <w:t xml:space="preserve"> must change it.  </w:t>
      </w:r>
    </w:p>
    <w:p w14:paraId="0600A4DF" w14:textId="54212A30" w:rsidR="00526B13" w:rsidRPr="004805EA" w:rsidRDefault="004D3187" w:rsidP="00A75D5E">
      <w:pPr>
        <w:rPr>
          <w:rFonts w:ascii="Verdana" w:hAnsi="Verdana" w:cs="Arial"/>
        </w:rPr>
      </w:pPr>
      <w:r w:rsidRPr="004D3187">
        <w:rPr>
          <w:rFonts w:ascii="Verdana" w:hAnsi="Verdana" w:cs="Arial"/>
          <w:b/>
        </w:rPr>
        <w:t>7.</w:t>
      </w:r>
      <w:r>
        <w:rPr>
          <w:rFonts w:ascii="Verdana" w:hAnsi="Verdana" w:cs="Arial"/>
        </w:rPr>
        <w:t xml:space="preserve">  </w:t>
      </w:r>
      <w:r w:rsidR="009D348B">
        <w:rPr>
          <w:rFonts w:ascii="Verdana" w:hAnsi="Verdana" w:cs="Arial"/>
        </w:rPr>
        <w:t>P</w:t>
      </w:r>
      <w:r w:rsidR="00B528E2" w:rsidRPr="004805EA">
        <w:rPr>
          <w:rFonts w:ascii="Verdana" w:hAnsi="Verdana" w:cs="Arial"/>
        </w:rPr>
        <w:t>ersonally owned equipment</w:t>
      </w:r>
      <w:r w:rsidR="00526B13" w:rsidRPr="004805EA">
        <w:rPr>
          <w:rFonts w:ascii="Verdana" w:hAnsi="Verdana" w:cs="Arial"/>
        </w:rPr>
        <w:t xml:space="preserve"> which has been used to store or process </w:t>
      </w:r>
      <w:r w:rsidR="004805EA">
        <w:rPr>
          <w:rFonts w:ascii="Verdana" w:hAnsi="Verdana" w:cs="Arial"/>
        </w:rPr>
        <w:t>BCY</w:t>
      </w:r>
      <w:r w:rsidR="004805EA" w:rsidRPr="004805EA">
        <w:rPr>
          <w:rFonts w:ascii="Verdana" w:hAnsi="Verdana" w:cs="Arial"/>
        </w:rPr>
        <w:t xml:space="preserve"> </w:t>
      </w:r>
      <w:r w:rsidR="00526B13" w:rsidRPr="004805EA">
        <w:rPr>
          <w:rFonts w:ascii="Verdana" w:hAnsi="Verdana" w:cs="Arial"/>
        </w:rPr>
        <w:t xml:space="preserve">data </w:t>
      </w:r>
      <w:r w:rsidR="009D348B">
        <w:rPr>
          <w:rFonts w:ascii="Verdana" w:hAnsi="Verdana" w:cs="Arial"/>
        </w:rPr>
        <w:t>must be</w:t>
      </w:r>
      <w:r w:rsidR="00526B13" w:rsidRPr="004805EA">
        <w:rPr>
          <w:rFonts w:ascii="Verdana" w:hAnsi="Verdana" w:cs="Arial"/>
        </w:rPr>
        <w:t xml:space="preserve"> disposed of securely.  S</w:t>
      </w:r>
      <w:r w:rsidR="0084209B" w:rsidRPr="004805EA">
        <w:rPr>
          <w:rFonts w:ascii="Verdana" w:hAnsi="Verdana" w:cs="Arial"/>
        </w:rPr>
        <w:t>oftware on personally owned dev</w:t>
      </w:r>
      <w:r w:rsidR="00526B13" w:rsidRPr="004805EA">
        <w:rPr>
          <w:rFonts w:ascii="Verdana" w:hAnsi="Verdana" w:cs="Arial"/>
        </w:rPr>
        <w:t xml:space="preserve">ices must be kept up to date. </w:t>
      </w:r>
      <w:r w:rsidR="009D348B">
        <w:rPr>
          <w:rFonts w:ascii="Verdana" w:hAnsi="Verdana" w:cs="Arial"/>
        </w:rPr>
        <w:t xml:space="preserve">We will </w:t>
      </w:r>
      <w:r w:rsidR="00526B13" w:rsidRPr="004805EA">
        <w:rPr>
          <w:rFonts w:ascii="Verdana" w:hAnsi="Verdana" w:cs="Arial"/>
        </w:rPr>
        <w:t>not use unsecured wi</w:t>
      </w:r>
      <w:r>
        <w:rPr>
          <w:rFonts w:ascii="Verdana" w:hAnsi="Verdana" w:cs="Arial"/>
        </w:rPr>
        <w:t>-</w:t>
      </w:r>
      <w:r w:rsidR="00526B13" w:rsidRPr="004805EA">
        <w:rPr>
          <w:rFonts w:ascii="Verdana" w:hAnsi="Verdana" w:cs="Arial"/>
        </w:rPr>
        <w:t xml:space="preserve">fi to process </w:t>
      </w:r>
      <w:r w:rsidR="004805EA">
        <w:rPr>
          <w:rFonts w:ascii="Verdana" w:hAnsi="Verdana" w:cs="Arial"/>
        </w:rPr>
        <w:t>BCY</w:t>
      </w:r>
      <w:r w:rsidR="00526B13" w:rsidRPr="004805EA">
        <w:rPr>
          <w:rFonts w:ascii="Verdana" w:hAnsi="Verdana" w:cs="Arial"/>
        </w:rPr>
        <w:t xml:space="preserve"> data.</w:t>
      </w:r>
    </w:p>
    <w:p w14:paraId="61C1A034" w14:textId="6215AB17" w:rsidR="005C2D17" w:rsidRPr="004805EA" w:rsidRDefault="004D318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8.  </w:t>
      </w:r>
      <w:r w:rsidR="005C2D17" w:rsidRPr="004805EA">
        <w:rPr>
          <w:rFonts w:ascii="Verdana" w:hAnsi="Verdana" w:cs="Arial"/>
        </w:rPr>
        <w:t>All breaches of this policy must be reported to</w:t>
      </w:r>
      <w:r w:rsidR="004805EA">
        <w:rPr>
          <w:rFonts w:ascii="Verdana" w:hAnsi="Verdana" w:cs="Arial"/>
        </w:rPr>
        <w:t xml:space="preserve"> the Chair of Trustees</w:t>
      </w:r>
      <w:r w:rsidR="005C2D17" w:rsidRPr="004805EA">
        <w:rPr>
          <w:rFonts w:ascii="Verdana" w:hAnsi="Verdana" w:cs="Arial"/>
        </w:rPr>
        <w:t xml:space="preserve">  </w:t>
      </w:r>
    </w:p>
    <w:p w14:paraId="1FECE0C4" w14:textId="543B973B" w:rsidR="00256150" w:rsidRPr="004805EA" w:rsidRDefault="00256150" w:rsidP="004805EA">
      <w:pPr>
        <w:rPr>
          <w:rFonts w:ascii="Verdana" w:hAnsi="Verdana" w:cs="Arial"/>
        </w:rPr>
      </w:pPr>
    </w:p>
    <w:sectPr w:rsidR="00256150" w:rsidRPr="004805EA" w:rsidSect="0084209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2CE"/>
    <w:multiLevelType w:val="hybridMultilevel"/>
    <w:tmpl w:val="784E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1EB5"/>
    <w:multiLevelType w:val="hybridMultilevel"/>
    <w:tmpl w:val="71540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774202">
    <w:abstractNumId w:val="0"/>
  </w:num>
  <w:num w:numId="2" w16cid:durableId="352150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F4"/>
    <w:rsid w:val="000513A8"/>
    <w:rsid w:val="000A0FA2"/>
    <w:rsid w:val="000E4A9F"/>
    <w:rsid w:val="00256150"/>
    <w:rsid w:val="00281386"/>
    <w:rsid w:val="002A7224"/>
    <w:rsid w:val="00300BFE"/>
    <w:rsid w:val="003246C5"/>
    <w:rsid w:val="003558DC"/>
    <w:rsid w:val="004805EA"/>
    <w:rsid w:val="004D3187"/>
    <w:rsid w:val="004F6B48"/>
    <w:rsid w:val="00526B13"/>
    <w:rsid w:val="005C2D17"/>
    <w:rsid w:val="0064740C"/>
    <w:rsid w:val="0084209B"/>
    <w:rsid w:val="009A4B75"/>
    <w:rsid w:val="009D348B"/>
    <w:rsid w:val="00A75D5E"/>
    <w:rsid w:val="00AA73F4"/>
    <w:rsid w:val="00B528E2"/>
    <w:rsid w:val="00B95E0C"/>
    <w:rsid w:val="00F913D7"/>
    <w:rsid w:val="00F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5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9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C Bell</dc:creator>
  <cp:lastModifiedBy>Gavin Moss</cp:lastModifiedBy>
  <cp:revision>5</cp:revision>
  <dcterms:created xsi:type="dcterms:W3CDTF">2018-05-01T13:55:00Z</dcterms:created>
  <dcterms:modified xsi:type="dcterms:W3CDTF">2022-10-03T11:54:00Z</dcterms:modified>
</cp:coreProperties>
</file>